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72617D26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договоров </w:t>
      </w:r>
    </w:p>
    <w:p w14:paraId="210B10AB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передвижных (сезонных)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2A47808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5E1BF334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251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B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270F38F" w14:textId="77777777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27FB5257" w:rsidR="00AE0F79" w:rsidRPr="00AE0F79" w:rsidRDefault="000B7236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Жеваго А.С., 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Буткевич С.Ю.,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Мурзина Н.В., </w:t>
      </w:r>
      <w:r w:rsidR="00AE0F79"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Пасторина М.С.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213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Юницына А.Н.</w:t>
      </w:r>
    </w:p>
    <w:p w14:paraId="5F7E3D94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организатора торгов: Белова М.С.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5857ABF2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0B7236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0B72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251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Универсальной торговой платформе АО "Сбербанк – АСТ" (http://utp.sberbank-ast.ru) производился прием заявок на участие в аукционе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B62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CA7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 часов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минут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5BABF725" w14:textId="77777777" w:rsidR="00EB627B" w:rsidRDefault="00EB627B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05"/>
        <w:gridCol w:w="6777"/>
      </w:tblGrid>
      <w:tr w:rsidR="00EB627B" w:rsidRPr="00EB627B" w14:paraId="067FEEA2" w14:textId="77777777" w:rsidTr="00C034E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0FA028" w14:textId="77777777" w:rsidR="00EB627B" w:rsidRPr="00EB627B" w:rsidRDefault="00EB627B" w:rsidP="00EB6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proofErr w:type="spellEnd"/>
            <w:r w:rsidRPr="00EB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B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процедуре</w:t>
            </w:r>
            <w:proofErr w:type="spellEnd"/>
            <w:r w:rsidRPr="00EB6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EB627B" w:rsidRPr="00EB627B" w14:paraId="6E43932B" w14:textId="77777777" w:rsidTr="00C034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4F276FE" w14:textId="77777777" w:rsidR="00EB627B" w:rsidRPr="00EB627B" w:rsidRDefault="00EB627B" w:rsidP="00E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4CBECAE" w14:textId="6AE4BE6D" w:rsidR="00EB627B" w:rsidRPr="00EB627B" w:rsidRDefault="00EB627B" w:rsidP="00E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spellEnd"/>
          </w:p>
        </w:tc>
      </w:tr>
      <w:tr w:rsidR="00EB627B" w:rsidRPr="00EB627B" w14:paraId="0842F564" w14:textId="77777777" w:rsidTr="00C034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171CF29" w14:textId="77777777" w:rsidR="00EB627B" w:rsidRPr="00EB627B" w:rsidRDefault="00EB627B" w:rsidP="00E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6251927" w14:textId="77777777" w:rsidR="00EB627B" w:rsidRPr="00EB627B" w:rsidRDefault="00EB627B" w:rsidP="00E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SBR012-2306020119</w:t>
            </w:r>
          </w:p>
        </w:tc>
      </w:tr>
      <w:tr w:rsidR="00EB627B" w:rsidRPr="00EB627B" w14:paraId="1FAD6FEF" w14:textId="77777777" w:rsidTr="00C034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CCB980" w14:textId="77777777" w:rsidR="00EB627B" w:rsidRPr="00EB627B" w:rsidRDefault="00EB627B" w:rsidP="00E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F51181" w14:textId="77777777" w:rsidR="00EB627B" w:rsidRPr="00EB627B" w:rsidRDefault="00EB627B" w:rsidP="00E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Аукцион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      </w:r>
          </w:p>
        </w:tc>
      </w:tr>
    </w:tbl>
    <w:p w14:paraId="5B0A43D6" w14:textId="77777777" w:rsidR="00AE0F79" w:rsidRPr="00B6251C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9701C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eastAsia="Arial" w:hAnsi="Times New Roman"/>
          <w:bCs/>
          <w:sz w:val="24"/>
          <w:szCs w:val="24"/>
        </w:rPr>
        <w:t xml:space="preserve">9 лотов </w:t>
      </w:r>
      <w:r w:rsidRPr="00B6251C">
        <w:rPr>
          <w:rFonts w:ascii="Times New Roman" w:eastAsia="Arial" w:hAnsi="Times New Roman"/>
          <w:sz w:val="24"/>
          <w:szCs w:val="24"/>
        </w:rPr>
        <w:t>на</w:t>
      </w:r>
      <w:r w:rsidRPr="00B6251C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B6251C">
        <w:rPr>
          <w:rFonts w:ascii="Times New Roman" w:eastAsia="Arial" w:hAnsi="Times New Roman"/>
          <w:sz w:val="24"/>
          <w:szCs w:val="24"/>
        </w:rPr>
        <w:t>право з</w:t>
      </w:r>
      <w:r w:rsidRPr="00B6251C">
        <w:rPr>
          <w:rFonts w:ascii="Times New Roman" w:hAnsi="Times New Roman"/>
          <w:sz w:val="24"/>
          <w:szCs w:val="24"/>
        </w:rPr>
        <w:t>аключения договоров на размещение передвижных (сезонных) нестационарных торговых объектов (далее – Договор).</w:t>
      </w:r>
    </w:p>
    <w:p w14:paraId="6B6EEEF6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6251C">
        <w:rPr>
          <w:rFonts w:ascii="Times New Roman" w:hAnsi="Times New Roman"/>
          <w:sz w:val="24"/>
          <w:szCs w:val="24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X="114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418"/>
        <w:gridCol w:w="1984"/>
      </w:tblGrid>
      <w:tr w:rsidR="00B6251C" w:rsidRPr="00B6251C" w14:paraId="721A57D8" w14:textId="77777777" w:rsidTr="00EB627B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14:paraId="19D238E6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DD87D4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  <w:vAlign w:val="center"/>
          </w:tcPr>
          <w:p w14:paraId="3DB0934D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1984" w:type="dxa"/>
            <w:vAlign w:val="center"/>
          </w:tcPr>
          <w:p w14:paraId="3A0FCF29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51C">
              <w:rPr>
                <w:rFonts w:ascii="Times New Roman" w:hAnsi="Times New Roman"/>
                <w:sz w:val="24"/>
                <w:szCs w:val="24"/>
              </w:rPr>
              <w:t xml:space="preserve">Площадь места </w:t>
            </w:r>
          </w:p>
          <w:p w14:paraId="0B8B17BD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51C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B6251C" w:rsidRPr="00B6251C" w14:paraId="42698CFF" w14:textId="77777777" w:rsidTr="00EB627B">
        <w:trPr>
          <w:cantSplit/>
          <w:trHeight w:val="20"/>
        </w:trPr>
        <w:tc>
          <w:tcPr>
            <w:tcW w:w="9639" w:type="dxa"/>
            <w:gridSpan w:val="4"/>
          </w:tcPr>
          <w:p w14:paraId="0D02E074" w14:textId="77777777" w:rsidR="00B6251C" w:rsidRPr="00B6251C" w:rsidRDefault="00B6251C" w:rsidP="00EB6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</w:t>
            </w:r>
          </w:p>
        </w:tc>
      </w:tr>
      <w:tr w:rsidR="00B6251C" w:rsidRPr="00B6251C" w14:paraId="2D453211" w14:textId="77777777" w:rsidTr="00EB627B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5C1014DD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103" w:type="dxa"/>
            <w:shd w:val="clear" w:color="auto" w:fill="auto"/>
          </w:tcPr>
          <w:p w14:paraId="64C11DB6" w14:textId="71AA28D7" w:rsidR="00B6251C" w:rsidRPr="00B6251C" w:rsidRDefault="00B6251C" w:rsidP="00EB6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11</w:t>
            </w:r>
          </w:p>
        </w:tc>
        <w:tc>
          <w:tcPr>
            <w:tcW w:w="1418" w:type="dxa"/>
          </w:tcPr>
          <w:p w14:paraId="5F9DC73A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bCs/>
                <w:sz w:val="24"/>
                <w:szCs w:val="24"/>
              </w:rPr>
              <w:t>2.2.16</w:t>
            </w:r>
          </w:p>
        </w:tc>
        <w:tc>
          <w:tcPr>
            <w:tcW w:w="1984" w:type="dxa"/>
          </w:tcPr>
          <w:p w14:paraId="42F0DC6E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51C" w:rsidRPr="00B6251C" w14:paraId="56C6886D" w14:textId="77777777" w:rsidTr="00EB627B">
        <w:trPr>
          <w:cantSplit/>
          <w:trHeight w:val="170"/>
        </w:trPr>
        <w:tc>
          <w:tcPr>
            <w:tcW w:w="1134" w:type="dxa"/>
            <w:shd w:val="clear" w:color="auto" w:fill="auto"/>
          </w:tcPr>
          <w:p w14:paraId="718B44B2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5103" w:type="dxa"/>
            <w:shd w:val="clear" w:color="auto" w:fill="auto"/>
          </w:tcPr>
          <w:p w14:paraId="06D76644" w14:textId="77777777" w:rsidR="00B6251C" w:rsidRPr="00B6251C" w:rsidRDefault="00B6251C" w:rsidP="00EB6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7</w:t>
            </w:r>
          </w:p>
        </w:tc>
        <w:tc>
          <w:tcPr>
            <w:tcW w:w="1418" w:type="dxa"/>
          </w:tcPr>
          <w:p w14:paraId="107AED16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bCs/>
                <w:sz w:val="24"/>
                <w:szCs w:val="24"/>
              </w:rPr>
              <w:t>2.2.17</w:t>
            </w:r>
          </w:p>
        </w:tc>
        <w:tc>
          <w:tcPr>
            <w:tcW w:w="1984" w:type="dxa"/>
          </w:tcPr>
          <w:p w14:paraId="56E6292D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51C" w:rsidRPr="00B6251C" w14:paraId="299E0E3A" w14:textId="77777777" w:rsidTr="00EB627B">
        <w:trPr>
          <w:cantSplit/>
          <w:trHeight w:val="170"/>
        </w:trPr>
        <w:tc>
          <w:tcPr>
            <w:tcW w:w="1134" w:type="dxa"/>
            <w:shd w:val="clear" w:color="auto" w:fill="auto"/>
          </w:tcPr>
          <w:p w14:paraId="196C98B7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103" w:type="dxa"/>
            <w:shd w:val="clear" w:color="auto" w:fill="auto"/>
          </w:tcPr>
          <w:p w14:paraId="762B5328" w14:textId="77777777" w:rsidR="00B6251C" w:rsidRPr="00B6251C" w:rsidRDefault="00B6251C" w:rsidP="00EB6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</w:t>
            </w:r>
          </w:p>
        </w:tc>
        <w:tc>
          <w:tcPr>
            <w:tcW w:w="1418" w:type="dxa"/>
          </w:tcPr>
          <w:p w14:paraId="77222BF3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bCs/>
                <w:sz w:val="24"/>
                <w:szCs w:val="24"/>
              </w:rPr>
              <w:t>2.2.18</w:t>
            </w:r>
          </w:p>
        </w:tc>
        <w:tc>
          <w:tcPr>
            <w:tcW w:w="1984" w:type="dxa"/>
          </w:tcPr>
          <w:p w14:paraId="74FD0462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51C" w:rsidRPr="00B6251C" w14:paraId="3EAAD4E7" w14:textId="77777777" w:rsidTr="00EB627B">
        <w:trPr>
          <w:cantSplit/>
          <w:trHeight w:val="170"/>
        </w:trPr>
        <w:tc>
          <w:tcPr>
            <w:tcW w:w="1134" w:type="dxa"/>
            <w:shd w:val="clear" w:color="auto" w:fill="auto"/>
          </w:tcPr>
          <w:p w14:paraId="2F948CD4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103" w:type="dxa"/>
            <w:shd w:val="clear" w:color="auto" w:fill="auto"/>
          </w:tcPr>
          <w:p w14:paraId="70EB7EF9" w14:textId="77777777" w:rsidR="00B6251C" w:rsidRPr="00B6251C" w:rsidRDefault="00B6251C" w:rsidP="00EB6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99</w:t>
            </w:r>
          </w:p>
        </w:tc>
        <w:tc>
          <w:tcPr>
            <w:tcW w:w="1418" w:type="dxa"/>
          </w:tcPr>
          <w:p w14:paraId="15730E1F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bCs/>
                <w:sz w:val="24"/>
                <w:szCs w:val="24"/>
              </w:rPr>
              <w:t>2.2.55</w:t>
            </w:r>
          </w:p>
        </w:tc>
        <w:tc>
          <w:tcPr>
            <w:tcW w:w="1984" w:type="dxa"/>
          </w:tcPr>
          <w:p w14:paraId="79F171E2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51C" w:rsidRPr="00B6251C" w14:paraId="13F90632" w14:textId="77777777" w:rsidTr="00EB627B">
        <w:trPr>
          <w:cantSplit/>
          <w:trHeight w:val="170"/>
        </w:trPr>
        <w:tc>
          <w:tcPr>
            <w:tcW w:w="1134" w:type="dxa"/>
            <w:shd w:val="clear" w:color="auto" w:fill="auto"/>
          </w:tcPr>
          <w:p w14:paraId="3AB667AD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5103" w:type="dxa"/>
            <w:shd w:val="clear" w:color="auto" w:fill="auto"/>
          </w:tcPr>
          <w:p w14:paraId="02B435D0" w14:textId="77777777" w:rsidR="00B6251C" w:rsidRPr="00B6251C" w:rsidRDefault="00B6251C" w:rsidP="00EB6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Проспект Троицкий, 104</w:t>
            </w:r>
          </w:p>
        </w:tc>
        <w:tc>
          <w:tcPr>
            <w:tcW w:w="1418" w:type="dxa"/>
          </w:tcPr>
          <w:p w14:paraId="5681177F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bCs/>
                <w:sz w:val="24"/>
                <w:szCs w:val="24"/>
              </w:rPr>
              <w:t>2.2.57</w:t>
            </w:r>
          </w:p>
        </w:tc>
        <w:tc>
          <w:tcPr>
            <w:tcW w:w="1984" w:type="dxa"/>
          </w:tcPr>
          <w:p w14:paraId="316F400D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51C" w:rsidRPr="00B6251C" w14:paraId="5014FF24" w14:textId="77777777" w:rsidTr="00EB627B">
        <w:trPr>
          <w:cantSplit/>
          <w:trHeight w:val="170"/>
        </w:trPr>
        <w:tc>
          <w:tcPr>
            <w:tcW w:w="1134" w:type="dxa"/>
            <w:shd w:val="clear" w:color="auto" w:fill="auto"/>
          </w:tcPr>
          <w:p w14:paraId="536F6CFA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5103" w:type="dxa"/>
            <w:shd w:val="clear" w:color="auto" w:fill="auto"/>
          </w:tcPr>
          <w:p w14:paraId="74B4913A" w14:textId="77777777" w:rsidR="00B6251C" w:rsidRPr="00B6251C" w:rsidRDefault="00B6251C" w:rsidP="00EB6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Пересечение проспекта Троицкого и улицы Гайдара, нечётная сторона</w:t>
            </w:r>
          </w:p>
        </w:tc>
        <w:tc>
          <w:tcPr>
            <w:tcW w:w="1418" w:type="dxa"/>
          </w:tcPr>
          <w:p w14:paraId="4E34592D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bCs/>
                <w:sz w:val="24"/>
                <w:szCs w:val="24"/>
              </w:rPr>
              <w:t>2.2.58</w:t>
            </w:r>
          </w:p>
        </w:tc>
        <w:tc>
          <w:tcPr>
            <w:tcW w:w="1984" w:type="dxa"/>
          </w:tcPr>
          <w:p w14:paraId="494DFDF8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51C" w:rsidRPr="00B6251C" w14:paraId="513E5488" w14:textId="77777777" w:rsidTr="00EB627B">
        <w:trPr>
          <w:cantSplit/>
          <w:trHeight w:val="170"/>
        </w:trPr>
        <w:tc>
          <w:tcPr>
            <w:tcW w:w="1134" w:type="dxa"/>
            <w:shd w:val="clear" w:color="auto" w:fill="auto"/>
          </w:tcPr>
          <w:p w14:paraId="508CDF12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5103" w:type="dxa"/>
            <w:shd w:val="clear" w:color="auto" w:fill="auto"/>
          </w:tcPr>
          <w:p w14:paraId="47568AF5" w14:textId="77777777" w:rsidR="00B6251C" w:rsidRPr="00B6251C" w:rsidRDefault="00B6251C" w:rsidP="00EB6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Проспект Троицкий, 168</w:t>
            </w:r>
          </w:p>
        </w:tc>
        <w:tc>
          <w:tcPr>
            <w:tcW w:w="1418" w:type="dxa"/>
          </w:tcPr>
          <w:p w14:paraId="5E1DB58A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bCs/>
                <w:sz w:val="24"/>
                <w:szCs w:val="24"/>
              </w:rPr>
              <w:t>2.2.59</w:t>
            </w:r>
          </w:p>
        </w:tc>
        <w:tc>
          <w:tcPr>
            <w:tcW w:w="1984" w:type="dxa"/>
          </w:tcPr>
          <w:p w14:paraId="34CA557C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51C" w:rsidRPr="00B6251C" w14:paraId="5F268253" w14:textId="77777777" w:rsidTr="00EB627B">
        <w:trPr>
          <w:cantSplit/>
          <w:trHeight w:val="170"/>
        </w:trPr>
        <w:tc>
          <w:tcPr>
            <w:tcW w:w="9639" w:type="dxa"/>
            <w:gridSpan w:val="4"/>
            <w:shd w:val="clear" w:color="auto" w:fill="auto"/>
          </w:tcPr>
          <w:p w14:paraId="5F3DC11E" w14:textId="77777777" w:rsidR="00B6251C" w:rsidRPr="00B6251C" w:rsidRDefault="00B6251C" w:rsidP="00EB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Северный территориальный округ</w:t>
            </w:r>
          </w:p>
        </w:tc>
      </w:tr>
      <w:tr w:rsidR="00B6251C" w:rsidRPr="00B6251C" w14:paraId="38FFA943" w14:textId="77777777" w:rsidTr="00EB627B">
        <w:trPr>
          <w:cantSplit/>
          <w:trHeight w:val="170"/>
        </w:trPr>
        <w:tc>
          <w:tcPr>
            <w:tcW w:w="1134" w:type="dxa"/>
            <w:shd w:val="clear" w:color="auto" w:fill="auto"/>
          </w:tcPr>
          <w:p w14:paraId="63628F9A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5103" w:type="dxa"/>
            <w:shd w:val="clear" w:color="auto" w:fill="auto"/>
          </w:tcPr>
          <w:p w14:paraId="572C04E6" w14:textId="77777777" w:rsidR="00B6251C" w:rsidRPr="00B6251C" w:rsidRDefault="00B6251C" w:rsidP="00EB6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Улица Химиков, 21</w:t>
            </w:r>
          </w:p>
        </w:tc>
        <w:tc>
          <w:tcPr>
            <w:tcW w:w="1418" w:type="dxa"/>
          </w:tcPr>
          <w:p w14:paraId="4EC4D25B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984" w:type="dxa"/>
          </w:tcPr>
          <w:p w14:paraId="6FC6CEFD" w14:textId="77777777" w:rsidR="00B6251C" w:rsidRPr="00B6251C" w:rsidRDefault="00B6251C" w:rsidP="00EB6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9DED41C" w14:textId="646A5B20" w:rsidR="00B6251C" w:rsidRPr="00B6251C" w:rsidRDefault="00B6251C" w:rsidP="00B6251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Тип (вид) нестационарного торгового объекта: холодильный прилавок.</w:t>
      </w:r>
    </w:p>
    <w:p w14:paraId="447BFCD4" w14:textId="77777777" w:rsidR="00B6251C" w:rsidRPr="00B6251C" w:rsidRDefault="00B6251C" w:rsidP="00B6251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Специализация (назначение): мороженое.</w:t>
      </w:r>
    </w:p>
    <w:p w14:paraId="639F35DE" w14:textId="77777777" w:rsidR="00B6251C" w:rsidRPr="00B6251C" w:rsidRDefault="00B6251C" w:rsidP="00B6251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25"/>
        <w:gridCol w:w="4829"/>
        <w:gridCol w:w="1670"/>
        <w:gridCol w:w="1874"/>
      </w:tblGrid>
      <w:tr w:rsidR="00B6251C" w:rsidRPr="00B6251C" w14:paraId="2DE17E57" w14:textId="77777777" w:rsidTr="00EB627B">
        <w:trPr>
          <w:cantSplit/>
          <w:trHeight w:val="64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238" w14:textId="77777777" w:rsidR="00B6251C" w:rsidRPr="00B6251C" w:rsidRDefault="00B6251C" w:rsidP="00B6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 лота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FC1" w14:textId="77777777" w:rsidR="00B6251C" w:rsidRPr="00B6251C" w:rsidRDefault="00B6251C" w:rsidP="00B6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737B0" w14:textId="77777777" w:rsidR="00B6251C" w:rsidRPr="00B6251C" w:rsidRDefault="00B6251C" w:rsidP="00B6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13BC" w14:textId="77777777" w:rsidR="00B6251C" w:rsidRPr="00B6251C" w:rsidRDefault="00B6251C" w:rsidP="00B6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51C">
              <w:rPr>
                <w:rFonts w:ascii="Times New Roman" w:hAnsi="Times New Roman"/>
                <w:sz w:val="24"/>
                <w:szCs w:val="24"/>
              </w:rPr>
              <w:t>Площадь места</w:t>
            </w:r>
          </w:p>
          <w:p w14:paraId="49C1E0FF" w14:textId="48E1FD80" w:rsidR="00B6251C" w:rsidRPr="00B6251C" w:rsidRDefault="00B6251C" w:rsidP="00B62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51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  <w:r w:rsidRPr="00B625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251C" w:rsidRPr="00B6251C" w14:paraId="49C8746F" w14:textId="77777777" w:rsidTr="00EB627B">
        <w:trPr>
          <w:cantSplit/>
          <w:trHeight w:val="43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9211" w14:textId="77777777" w:rsidR="00B6251C" w:rsidRPr="00B6251C" w:rsidRDefault="00B6251C" w:rsidP="00B62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</w:t>
            </w:r>
          </w:p>
        </w:tc>
      </w:tr>
      <w:tr w:rsidR="00B6251C" w:rsidRPr="00B6251C" w14:paraId="34780430" w14:textId="77777777" w:rsidTr="00EB627B">
        <w:trPr>
          <w:cantSplit/>
          <w:trHeight w:val="33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B37F" w14:textId="77777777" w:rsidR="00B6251C" w:rsidRPr="00B6251C" w:rsidRDefault="00B6251C" w:rsidP="00B62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DB90" w14:textId="77777777" w:rsidR="00B6251C" w:rsidRPr="00B6251C" w:rsidRDefault="00B6251C" w:rsidP="00B6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Воскресенская, 5 (у входа в парк аттракционов "Потешный двор" со стороны главпочтамта)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D07A5" w14:textId="77777777" w:rsidR="00B6251C" w:rsidRPr="00B6251C" w:rsidRDefault="00B6251C" w:rsidP="00B62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sz w:val="24"/>
                <w:szCs w:val="24"/>
              </w:rPr>
              <w:t>2.2.53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0BB" w14:textId="77777777" w:rsidR="00B6251C" w:rsidRPr="00B6251C" w:rsidRDefault="00B6251C" w:rsidP="00B625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25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7B4581D2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Тип (вид) нестационарного торгового объекта: торговая тележка.</w:t>
      </w:r>
    </w:p>
    <w:p w14:paraId="34925412" w14:textId="77777777" w:rsidR="00B6251C" w:rsidRPr="00B6251C" w:rsidRDefault="00B6251C" w:rsidP="00B6251C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Назначение (специализация): хот-доги</w:t>
      </w:r>
      <w:r w:rsidRPr="00B6251C">
        <w:rPr>
          <w:rFonts w:ascii="Times New Roman" w:hAnsi="Times New Roman" w:cs="Times New Roman"/>
          <w:sz w:val="24"/>
          <w:szCs w:val="24"/>
        </w:rPr>
        <w:t>.</w:t>
      </w:r>
    </w:p>
    <w:p w14:paraId="5F36BA75" w14:textId="77777777" w:rsidR="00EB627B" w:rsidRDefault="00EB627B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AFF6E6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 xml:space="preserve">Срок действия договоров на право размещения объекта: </w:t>
      </w:r>
    </w:p>
    <w:p w14:paraId="359FD6E2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лоты № 1 - 8 – 4 месяца;</w:t>
      </w:r>
    </w:p>
    <w:p w14:paraId="5003635C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лот № 9 – 6 месяцев.</w:t>
      </w:r>
    </w:p>
    <w:p w14:paraId="52124289" w14:textId="77777777" w:rsidR="00B6251C" w:rsidRDefault="00B6251C" w:rsidP="00B62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377F37" w14:textId="77777777" w:rsidR="00B6251C" w:rsidRPr="00B6251C" w:rsidRDefault="00B6251C" w:rsidP="00B6251C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Начальная (минимальная) цена за право заключения Договора (с учетом НДС):</w:t>
      </w:r>
    </w:p>
    <w:p w14:paraId="6A181F05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лоты № 1 - 7 – 8025 рублей 00 копеек;</w:t>
      </w:r>
    </w:p>
    <w:p w14:paraId="3A6AEBF1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лот № 8 – 2675 рублей 00 копеек;</w:t>
      </w:r>
    </w:p>
    <w:p w14:paraId="32EA5052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лот № 9 – 36 111 рублей 00 копеек.</w:t>
      </w:r>
    </w:p>
    <w:p w14:paraId="124D31C5" w14:textId="77777777" w:rsidR="00B6251C" w:rsidRDefault="00B6251C" w:rsidP="00B6251C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2183679" w14:textId="77777777" w:rsidR="00B6251C" w:rsidRPr="00B6251C" w:rsidRDefault="00B6251C" w:rsidP="00B6251C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 xml:space="preserve">Обеспечение заявки (задаток) на участие в аукционе: </w:t>
      </w:r>
    </w:p>
    <w:p w14:paraId="55EEB43F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лоты № 1 - 7 – 4013 рублей 00 копеек;</w:t>
      </w:r>
    </w:p>
    <w:p w14:paraId="4185AB21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лот № 8 – 1338 рублей 00 копеек;</w:t>
      </w:r>
    </w:p>
    <w:p w14:paraId="4002ED73" w14:textId="77777777" w:rsidR="00B6251C" w:rsidRPr="00B6251C" w:rsidRDefault="00B6251C" w:rsidP="00B6251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6251C">
        <w:rPr>
          <w:rFonts w:ascii="Times New Roman" w:hAnsi="Times New Roman"/>
          <w:sz w:val="24"/>
          <w:szCs w:val="24"/>
        </w:rPr>
        <w:t>лот № 9 –  18 056 рублей 00 копеек.</w:t>
      </w:r>
    </w:p>
    <w:p w14:paraId="25BE371C" w14:textId="77777777" w:rsidR="00B6251C" w:rsidRDefault="00B6251C" w:rsidP="000C6F1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0CE700" w14:textId="10BC94D1" w:rsidR="00673B8C" w:rsidRDefault="00673B8C" w:rsidP="0067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B8C">
        <w:rPr>
          <w:rFonts w:ascii="Times New Roman" w:hAnsi="Times New Roman" w:cs="Times New Roman"/>
          <w:sz w:val="24"/>
          <w:szCs w:val="24"/>
        </w:rPr>
        <w:t>Форма торгов – закрыты</w:t>
      </w:r>
      <w:r>
        <w:rPr>
          <w:rFonts w:ascii="Times New Roman" w:hAnsi="Times New Roman" w:cs="Times New Roman"/>
          <w:sz w:val="24"/>
          <w:szCs w:val="24"/>
        </w:rPr>
        <w:t xml:space="preserve">й по составу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аукцион</w:t>
      </w:r>
      <w:r w:rsidRPr="00673B8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673B8C">
        <w:rPr>
          <w:rFonts w:ascii="Times New Roman" w:hAnsi="Times New Roman" w:cs="Times New Roman"/>
          <w:sz w:val="24"/>
          <w:szCs w:val="24"/>
        </w:rPr>
        <w:t xml:space="preserve"> электронной форме, заявитель - юридическое лицо или индивидуальный предприниматель, осуществляющий торговую деятельность.</w:t>
      </w:r>
    </w:p>
    <w:p w14:paraId="68CE308F" w14:textId="77777777" w:rsidR="00EB627B" w:rsidRPr="00B6251C" w:rsidRDefault="00EB627B" w:rsidP="00EB6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51C">
        <w:rPr>
          <w:rFonts w:ascii="Times New Roman" w:hAnsi="Times New Roman" w:cs="Times New Roman"/>
          <w:sz w:val="24"/>
          <w:szCs w:val="24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367B1E3F" w14:textId="77777777" w:rsidR="00B6251C" w:rsidRDefault="00B6251C" w:rsidP="000C6F1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CBF315" w14:textId="3B4DEC71" w:rsidR="00EB627B" w:rsidRPr="00906B7D" w:rsidRDefault="00EB627B" w:rsidP="00EB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(время московское)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2023</w:t>
      </w: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заявок не поступило.</w:t>
      </w:r>
    </w:p>
    <w:p w14:paraId="653922A6" w14:textId="77777777" w:rsidR="00EB627B" w:rsidRPr="00906B7D" w:rsidRDefault="00EB627B" w:rsidP="00EB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7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связи с отсутствием заявок организатор торгов решил признать аукцион несостоявшимся.</w:t>
      </w:r>
    </w:p>
    <w:p w14:paraId="5BF33916" w14:textId="77777777" w:rsidR="00EB627B" w:rsidRDefault="00EB627B" w:rsidP="00EB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CE1D85C" w14:textId="77777777" w:rsidR="00EB627B" w:rsidRDefault="00EB627B" w:rsidP="00EB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06385B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B19F298" w14:textId="77777777" w:rsid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7483D7" w14:textId="77777777" w:rsidR="00EB627B" w:rsidRDefault="00EB627B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2D986A" w14:textId="77777777" w:rsidR="00750F90" w:rsidRPr="00AE0F79" w:rsidRDefault="00750F90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C8F8D" w14:textId="77777777" w:rsidR="00AE0F79" w:rsidRP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департамента </w:t>
      </w:r>
    </w:p>
    <w:p w14:paraId="5E9C085C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14:paraId="22F9A03E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округа </w:t>
      </w:r>
    </w:p>
    <w:p w14:paraId="5D8536C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</w:t>
      </w:r>
    </w:p>
    <w:p w14:paraId="5A942CDD" w14:textId="511304BC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(организатор торгов)                                                                                 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A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 Белова </w:t>
      </w:r>
    </w:p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41C3C" w14:textId="77777777" w:rsidR="00774FA5" w:rsidRDefault="00774FA5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FF60F0" w14:textId="77777777" w:rsidR="00774FA5" w:rsidRDefault="00774FA5" w:rsidP="00B83BA8">
      <w:pPr>
        <w:pStyle w:val="a7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8ED3F33" w14:textId="77777777" w:rsidR="00EB627B" w:rsidRPr="00EB627B" w:rsidRDefault="00EB627B" w:rsidP="00EB627B">
      <w:pPr>
        <w:tabs>
          <w:tab w:val="left" w:pos="2580"/>
        </w:tabs>
        <w:rPr>
          <w:lang w:eastAsia="ru-RU"/>
        </w:rPr>
      </w:pPr>
      <w:bookmarkStart w:id="0" w:name="_GoBack"/>
      <w:bookmarkEnd w:id="0"/>
    </w:p>
    <w:sectPr w:rsidR="00EB627B" w:rsidRPr="00EB627B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635B0" w14:textId="77777777" w:rsidR="00CE57E1" w:rsidRDefault="00CE57E1" w:rsidP="00AE16E0">
      <w:pPr>
        <w:spacing w:after="0" w:line="240" w:lineRule="auto"/>
      </w:pPr>
      <w:r>
        <w:separator/>
      </w:r>
    </w:p>
  </w:endnote>
  <w:endnote w:type="continuationSeparator" w:id="0">
    <w:p w14:paraId="6FA92399" w14:textId="77777777" w:rsidR="00CE57E1" w:rsidRDefault="00CE57E1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8C6DC" w14:textId="77777777" w:rsidR="00CE57E1" w:rsidRDefault="00CE57E1" w:rsidP="00AE16E0">
      <w:pPr>
        <w:spacing w:after="0" w:line="240" w:lineRule="auto"/>
      </w:pPr>
      <w:r>
        <w:separator/>
      </w:r>
    </w:p>
  </w:footnote>
  <w:footnote w:type="continuationSeparator" w:id="0">
    <w:p w14:paraId="30E7A87C" w14:textId="77777777" w:rsidR="00CE57E1" w:rsidRDefault="00CE57E1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0C6F1E" w:rsidRPr="004476FA" w:rsidRDefault="000C6F1E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DF017D">
          <w:rPr>
            <w:rFonts w:ascii="Times New Roman" w:hAnsi="Times New Roman" w:cs="Times New Roman"/>
            <w:noProof/>
          </w:rPr>
          <w:t>2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0C6F1E" w:rsidRDefault="000C6F1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A28D2"/>
    <w:multiLevelType w:val="hybridMultilevel"/>
    <w:tmpl w:val="FA620DEE"/>
    <w:lvl w:ilvl="0" w:tplc="912E0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9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7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9"/>
  </w:num>
  <w:num w:numId="14">
    <w:abstractNumId w:val="30"/>
  </w:num>
  <w:num w:numId="15">
    <w:abstractNumId w:val="23"/>
  </w:num>
  <w:num w:numId="16">
    <w:abstractNumId w:val="28"/>
  </w:num>
  <w:num w:numId="17">
    <w:abstractNumId w:val="17"/>
  </w:num>
  <w:num w:numId="18">
    <w:abstractNumId w:val="14"/>
  </w:num>
  <w:num w:numId="19">
    <w:abstractNumId w:val="6"/>
  </w:num>
  <w:num w:numId="20">
    <w:abstractNumId w:val="25"/>
  </w:num>
  <w:num w:numId="21">
    <w:abstractNumId w:val="10"/>
  </w:num>
  <w:num w:numId="22">
    <w:abstractNumId w:val="22"/>
  </w:num>
  <w:num w:numId="23">
    <w:abstractNumId w:val="24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1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30992"/>
    <w:rsid w:val="0003548F"/>
    <w:rsid w:val="000454F1"/>
    <w:rsid w:val="000475CF"/>
    <w:rsid w:val="00047DC9"/>
    <w:rsid w:val="00065F83"/>
    <w:rsid w:val="00070670"/>
    <w:rsid w:val="000747E4"/>
    <w:rsid w:val="000827CD"/>
    <w:rsid w:val="00083C7C"/>
    <w:rsid w:val="00090AE0"/>
    <w:rsid w:val="00097551"/>
    <w:rsid w:val="000B7236"/>
    <w:rsid w:val="000C1F4E"/>
    <w:rsid w:val="000C6B14"/>
    <w:rsid w:val="000C6F1E"/>
    <w:rsid w:val="000D4D9B"/>
    <w:rsid w:val="000D5589"/>
    <w:rsid w:val="000F2506"/>
    <w:rsid w:val="000F65C5"/>
    <w:rsid w:val="001043CE"/>
    <w:rsid w:val="001112C3"/>
    <w:rsid w:val="00111E9D"/>
    <w:rsid w:val="00115984"/>
    <w:rsid w:val="00125283"/>
    <w:rsid w:val="001266A7"/>
    <w:rsid w:val="00131328"/>
    <w:rsid w:val="00135770"/>
    <w:rsid w:val="0014330E"/>
    <w:rsid w:val="0015042E"/>
    <w:rsid w:val="001518DF"/>
    <w:rsid w:val="001600C9"/>
    <w:rsid w:val="00163612"/>
    <w:rsid w:val="00194DB7"/>
    <w:rsid w:val="001A1529"/>
    <w:rsid w:val="001B66B0"/>
    <w:rsid w:val="001C4D0D"/>
    <w:rsid w:val="001E6EAE"/>
    <w:rsid w:val="002054E3"/>
    <w:rsid w:val="00233580"/>
    <w:rsid w:val="002341E0"/>
    <w:rsid w:val="00244CE9"/>
    <w:rsid w:val="00250126"/>
    <w:rsid w:val="00255C72"/>
    <w:rsid w:val="0026511E"/>
    <w:rsid w:val="00266793"/>
    <w:rsid w:val="002B0FBB"/>
    <w:rsid w:val="002B291F"/>
    <w:rsid w:val="002C07A2"/>
    <w:rsid w:val="002C38F3"/>
    <w:rsid w:val="002C4AAF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410A70"/>
    <w:rsid w:val="00413C7F"/>
    <w:rsid w:val="004476FA"/>
    <w:rsid w:val="00452B99"/>
    <w:rsid w:val="00457846"/>
    <w:rsid w:val="0046591B"/>
    <w:rsid w:val="00491F9D"/>
    <w:rsid w:val="004955B6"/>
    <w:rsid w:val="0049695B"/>
    <w:rsid w:val="004B0488"/>
    <w:rsid w:val="004B2BD9"/>
    <w:rsid w:val="004B42E5"/>
    <w:rsid w:val="004D47EF"/>
    <w:rsid w:val="004E3EDC"/>
    <w:rsid w:val="004E4B60"/>
    <w:rsid w:val="004E5B1C"/>
    <w:rsid w:val="005128AB"/>
    <w:rsid w:val="0051481F"/>
    <w:rsid w:val="00517D87"/>
    <w:rsid w:val="005417D5"/>
    <w:rsid w:val="00550F9B"/>
    <w:rsid w:val="00556571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57DB5"/>
    <w:rsid w:val="006664B8"/>
    <w:rsid w:val="00672550"/>
    <w:rsid w:val="00673ACC"/>
    <w:rsid w:val="00673B8C"/>
    <w:rsid w:val="00676FB1"/>
    <w:rsid w:val="00680C2E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50F90"/>
    <w:rsid w:val="00774FA5"/>
    <w:rsid w:val="00775848"/>
    <w:rsid w:val="00777151"/>
    <w:rsid w:val="00780D34"/>
    <w:rsid w:val="00784260"/>
    <w:rsid w:val="00792E5A"/>
    <w:rsid w:val="007A228E"/>
    <w:rsid w:val="007A2C8F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94B75"/>
    <w:rsid w:val="008A2A65"/>
    <w:rsid w:val="008C1406"/>
    <w:rsid w:val="008D0836"/>
    <w:rsid w:val="008D752E"/>
    <w:rsid w:val="008E3B0F"/>
    <w:rsid w:val="008F46B0"/>
    <w:rsid w:val="009021CD"/>
    <w:rsid w:val="009045DD"/>
    <w:rsid w:val="00907B2E"/>
    <w:rsid w:val="009100D2"/>
    <w:rsid w:val="00924D65"/>
    <w:rsid w:val="00935AE5"/>
    <w:rsid w:val="00954E12"/>
    <w:rsid w:val="00972ADC"/>
    <w:rsid w:val="00974871"/>
    <w:rsid w:val="00985515"/>
    <w:rsid w:val="00986BBE"/>
    <w:rsid w:val="00996E0A"/>
    <w:rsid w:val="009B51C0"/>
    <w:rsid w:val="009C3BDC"/>
    <w:rsid w:val="009D0659"/>
    <w:rsid w:val="009D2699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0F79"/>
    <w:rsid w:val="00AE16E0"/>
    <w:rsid w:val="00AE25F8"/>
    <w:rsid w:val="00AE277D"/>
    <w:rsid w:val="00B04D60"/>
    <w:rsid w:val="00B069D1"/>
    <w:rsid w:val="00B15CA4"/>
    <w:rsid w:val="00B17A69"/>
    <w:rsid w:val="00B3133A"/>
    <w:rsid w:val="00B31838"/>
    <w:rsid w:val="00B347BB"/>
    <w:rsid w:val="00B56934"/>
    <w:rsid w:val="00B6251C"/>
    <w:rsid w:val="00B67D60"/>
    <w:rsid w:val="00B70BC1"/>
    <w:rsid w:val="00B83BA8"/>
    <w:rsid w:val="00B86439"/>
    <w:rsid w:val="00B93FF9"/>
    <w:rsid w:val="00B949C5"/>
    <w:rsid w:val="00BA3A76"/>
    <w:rsid w:val="00BA6A79"/>
    <w:rsid w:val="00BB4425"/>
    <w:rsid w:val="00BB647E"/>
    <w:rsid w:val="00BE2136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A7089"/>
    <w:rsid w:val="00CB5D43"/>
    <w:rsid w:val="00CC09C6"/>
    <w:rsid w:val="00CC4B78"/>
    <w:rsid w:val="00CD1B0E"/>
    <w:rsid w:val="00CD2136"/>
    <w:rsid w:val="00CE111D"/>
    <w:rsid w:val="00CE19D5"/>
    <w:rsid w:val="00CE2C4F"/>
    <w:rsid w:val="00CE4399"/>
    <w:rsid w:val="00CE57E1"/>
    <w:rsid w:val="00CE58B9"/>
    <w:rsid w:val="00CF18C8"/>
    <w:rsid w:val="00D053C4"/>
    <w:rsid w:val="00D11CFD"/>
    <w:rsid w:val="00D223F7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DF017D"/>
    <w:rsid w:val="00E04918"/>
    <w:rsid w:val="00E2493E"/>
    <w:rsid w:val="00E271FE"/>
    <w:rsid w:val="00E4195C"/>
    <w:rsid w:val="00E63620"/>
    <w:rsid w:val="00E715F8"/>
    <w:rsid w:val="00E7689D"/>
    <w:rsid w:val="00E83C98"/>
    <w:rsid w:val="00E86730"/>
    <w:rsid w:val="00EA1A32"/>
    <w:rsid w:val="00EA6E26"/>
    <w:rsid w:val="00EB627B"/>
    <w:rsid w:val="00EC01BC"/>
    <w:rsid w:val="00ED2445"/>
    <w:rsid w:val="00EE4C76"/>
    <w:rsid w:val="00EF0E61"/>
    <w:rsid w:val="00EF5EE8"/>
    <w:rsid w:val="00F01CF8"/>
    <w:rsid w:val="00F20690"/>
    <w:rsid w:val="00F31378"/>
    <w:rsid w:val="00F3592D"/>
    <w:rsid w:val="00F373F0"/>
    <w:rsid w:val="00F402FC"/>
    <w:rsid w:val="00F42EF0"/>
    <w:rsid w:val="00F55C1E"/>
    <w:rsid w:val="00F563DF"/>
    <w:rsid w:val="00F56ED8"/>
    <w:rsid w:val="00F71CFC"/>
    <w:rsid w:val="00F86B94"/>
    <w:rsid w:val="00F94D7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block">
    <w:name w:val="block"/>
    <w:basedOn w:val="a1"/>
    <w:rsid w:val="00CA7089"/>
    <w:rPr>
      <w:lang w:val="en-US"/>
    </w:rPr>
    <w:tblPr/>
  </w:style>
  <w:style w:type="table" w:customStyle="1" w:styleId="block-tbl">
    <w:name w:val="block-tbl"/>
    <w:basedOn w:val="a1"/>
    <w:rsid w:val="00780D34"/>
    <w:rPr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block">
    <w:name w:val="block"/>
    <w:basedOn w:val="a1"/>
    <w:rsid w:val="00CA7089"/>
    <w:rPr>
      <w:lang w:val="en-US"/>
    </w:rPr>
    <w:tblPr/>
  </w:style>
  <w:style w:type="table" w:customStyle="1" w:styleId="block-tbl">
    <w:name w:val="block-tbl"/>
    <w:basedOn w:val="a1"/>
    <w:rsid w:val="00780D34"/>
    <w:rPr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006E-FB6A-4ED1-85EA-A99977B1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4</cp:revision>
  <cp:lastPrinted>2023-06-13T08:14:00Z</cp:lastPrinted>
  <dcterms:created xsi:type="dcterms:W3CDTF">2023-06-27T11:32:00Z</dcterms:created>
  <dcterms:modified xsi:type="dcterms:W3CDTF">2023-06-27T14:38:00Z</dcterms:modified>
</cp:coreProperties>
</file>